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F12AC3" w14:textId="11FFEBCB" w:rsidR="003A1DEA" w:rsidRDefault="003A1DEA" w:rsidP="003A1DEA">
      <w:pPr>
        <w:ind w:firstLine="709"/>
        <w:jc w:val="center"/>
        <w:rPr>
          <w:rFonts w:eastAsia="Calibri"/>
          <w:sz w:val="32"/>
        </w:rPr>
      </w:pPr>
      <w:r>
        <w:rPr>
          <w:rFonts w:eastAsia="Calibri"/>
          <w:sz w:val="32"/>
        </w:rPr>
        <w:t>Аннотация к основной образовательной программе М</w:t>
      </w:r>
      <w:r>
        <w:rPr>
          <w:rFonts w:eastAsia="Calibri"/>
          <w:sz w:val="32"/>
        </w:rPr>
        <w:t>Б</w:t>
      </w:r>
      <w:r>
        <w:rPr>
          <w:rFonts w:eastAsia="Calibri"/>
          <w:sz w:val="32"/>
        </w:rPr>
        <w:t>ДОУ «Детский сад №</w:t>
      </w:r>
      <w:r>
        <w:rPr>
          <w:rFonts w:eastAsia="Calibri"/>
          <w:sz w:val="32"/>
        </w:rPr>
        <w:t>99</w:t>
      </w:r>
      <w:r>
        <w:rPr>
          <w:rFonts w:eastAsia="Calibri"/>
          <w:sz w:val="32"/>
        </w:rPr>
        <w:t xml:space="preserve"> комбинированного вида»</w:t>
      </w:r>
    </w:p>
    <w:p w14:paraId="0335D84C" w14:textId="77777777" w:rsidR="003A1DEA" w:rsidRDefault="003A1DEA" w:rsidP="003A1DEA">
      <w:pPr>
        <w:pStyle w:val="New0"/>
      </w:pPr>
    </w:p>
    <w:p w14:paraId="560B7A76" w14:textId="0AFC1171" w:rsidR="003A1DEA" w:rsidRPr="003A1DEA" w:rsidRDefault="003A1DEA" w:rsidP="003A1DEA">
      <w:pPr>
        <w:pStyle w:val="New0"/>
      </w:pPr>
      <w:r w:rsidRPr="003A1DEA">
        <w:t>Основная образовательная программа дошкольного образования МБДОУ «Детский сад №99» направлена на создание социальной ситуации развития дошкольников, социальных и материальных условий, открывающих возможности позитивной социализации ребенка, формирования у него доверия к миру, к людям и к себе, его личностного и познавательного развития, развития инициативы и творческих способностей посредством культуросообразных и возрастосообразных видов деятельности в сотрудничестве со взрослыми и другими детьми, а также на обеспечение здоровья и безопасности детей.</w:t>
      </w:r>
    </w:p>
    <w:p w14:paraId="1165EB45" w14:textId="77777777" w:rsidR="003A1DEA" w:rsidRDefault="003A1DEA" w:rsidP="003A1DEA">
      <w:pPr>
        <w:pStyle w:val="a4"/>
        <w:widowControl/>
        <w:suppressAutoHyphens w:val="0"/>
        <w:spacing w:after="200"/>
        <w:ind w:left="0"/>
        <w:jc w:val="both"/>
      </w:pPr>
      <w:r>
        <w:t xml:space="preserve">      Обязательная часть ( не менее 60% от общего обьема, пункт 2.10.ФГОС ДО) «Основной образовательной программы дошкольного образования МБДОУ «Детский сад №99» (далее Программа) разработана в соответствии с ФГОС дошкольного образования, с учетом  Примерной основной образовательной программы дошкольного образования и примерной основной образовательной программы дошкольного образования «Истоки», в соответствии с нормативными документами, регламентирующими функционирование системы дошкольного образования в РФ  (пункт № 3.9). </w:t>
      </w:r>
    </w:p>
    <w:p w14:paraId="0DFF66D9" w14:textId="77777777" w:rsidR="003A1DEA" w:rsidRDefault="003A1DEA" w:rsidP="003A1DEA">
      <w:pPr>
        <w:pStyle w:val="a4"/>
        <w:widowControl/>
        <w:suppressAutoHyphens w:val="0"/>
        <w:spacing w:after="200"/>
        <w:ind w:left="0"/>
        <w:jc w:val="both"/>
        <w:rPr>
          <w:lang w:val="tt-RU"/>
        </w:rPr>
      </w:pPr>
      <w:r>
        <w:rPr>
          <w:color w:val="FF0000"/>
        </w:rPr>
        <w:t xml:space="preserve">     </w:t>
      </w:r>
      <w:r>
        <w:t>Часть Программы, формируемая участниками образовательных отношений (не более 40%)</w:t>
      </w:r>
      <w:r>
        <w:rPr>
          <w:b/>
        </w:rPr>
        <w:t xml:space="preserve">  </w:t>
      </w:r>
      <w:r>
        <w:t>разработана с учетом следующих программ: «С</w:t>
      </w:r>
      <w:r>
        <w:rPr>
          <w:lang w:val="tt-RU"/>
        </w:rPr>
        <w:t>өенеч-Радость познания: региональная образовательная программа дошкольного образования”</w:t>
      </w:r>
      <w:r>
        <w:t xml:space="preserve"> (автор Р.К.Шаехова), </w:t>
      </w:r>
      <w:r>
        <w:rPr>
          <w:lang w:eastAsia="en-US"/>
        </w:rPr>
        <w:t xml:space="preserve">«Английский для дошкольников </w:t>
      </w:r>
      <w:r>
        <w:t xml:space="preserve">(автор </w:t>
      </w:r>
      <w:r>
        <w:rPr>
          <w:lang w:eastAsia="en-US"/>
        </w:rPr>
        <w:t xml:space="preserve">Ю.А.Комарова), </w:t>
      </w:r>
      <w:r>
        <w:t>«Обучение плаванию в детском саду» (авторы Т.И.Осокина, Е.А.Тимофеева, Т.Л.Богина), УМК «Говорим по-татарски» (авторы З.М.Зарипова, Р.Г.Кидрячева, Р.С.Исаева), УМК «Туган телд</w:t>
      </w:r>
      <w:r>
        <w:rPr>
          <w:lang w:val="tt-RU"/>
        </w:rPr>
        <w:t>ә сөйләшәбез” (автор З.М.Зарипова), УМК</w:t>
      </w:r>
      <w:r>
        <w:t>«Туган телд</w:t>
      </w:r>
      <w:r>
        <w:rPr>
          <w:lang w:val="tt-RU"/>
        </w:rPr>
        <w:t>ә сөйләшәбез” (автор З.М.Хазратова), "Цветик-семицветик"</w:t>
      </w:r>
    </w:p>
    <w:p w14:paraId="1A194FD4" w14:textId="77777777" w:rsidR="003A1DEA" w:rsidRDefault="003A1DEA" w:rsidP="003A1DEA">
      <w:pPr>
        <w:pStyle w:val="a4"/>
        <w:widowControl/>
        <w:suppressAutoHyphens w:val="0"/>
        <w:spacing w:after="200"/>
        <w:ind w:left="0"/>
        <w:jc w:val="both"/>
      </w:pPr>
      <w:r>
        <w:rPr>
          <w:lang w:val="tt-RU"/>
        </w:rPr>
        <w:t>( автор  Куражева Н.Ю.), “Удивляюсь, злюсь, боюсь, хвастаюсь и радуюсь” ( авторы Крюкова С.В. Донскова Н.И.).</w:t>
      </w:r>
    </w:p>
    <w:p w14:paraId="581825F2" w14:textId="77777777" w:rsidR="003A1DEA" w:rsidRDefault="003A1DEA" w:rsidP="003A1DEA">
      <w:pPr>
        <w:pStyle w:val="a4"/>
        <w:widowControl/>
        <w:suppressAutoHyphens w:val="0"/>
        <w:spacing w:after="200"/>
        <w:ind w:left="0"/>
        <w:jc w:val="both"/>
      </w:pPr>
      <w:r>
        <w:rPr>
          <w:lang w:val="tt-RU"/>
        </w:rPr>
        <w:t xml:space="preserve">      Реализация Программы обеспечивает права ребенка на физическое, интеллектуальное, социальное и эмоциональное развитие на дошкольной ступени и при переходе к обучению в начальной школе.</w:t>
      </w:r>
    </w:p>
    <w:p w14:paraId="31749C04" w14:textId="77777777" w:rsidR="003A1DEA" w:rsidRDefault="003A1DEA" w:rsidP="003A1DEA">
      <w:pPr>
        <w:pStyle w:val="a4"/>
        <w:spacing w:after="200"/>
        <w:ind w:left="0"/>
        <w:jc w:val="both"/>
      </w:pPr>
      <w:r>
        <w:rPr>
          <w:color w:val="FF0000"/>
        </w:rPr>
        <w:t xml:space="preserve">   </w:t>
      </w:r>
      <w:r>
        <w:t xml:space="preserve">  Программа реализуется на русском и татарском языках </w:t>
      </w:r>
      <w:proofErr w:type="gramStart"/>
      <w:r>
        <w:t>и  предусмотрена</w:t>
      </w:r>
      <w:proofErr w:type="gramEnd"/>
      <w:r>
        <w:t xml:space="preserve"> для освоения детьми в возрасте от 3 до 7 лет (младшие группы 3-4 года, средние группы 4-5 лет. старшие группы 5-6 лет,  подготовительные группы 6-7 лет).        Срок реализации 4 года. </w:t>
      </w:r>
    </w:p>
    <w:p w14:paraId="61921CE5" w14:textId="77777777" w:rsidR="003A1DEA" w:rsidRDefault="003A1DEA" w:rsidP="003A1DEA">
      <w:pPr>
        <w:pStyle w:val="a4"/>
        <w:spacing w:after="200"/>
        <w:ind w:left="0"/>
        <w:jc w:val="both"/>
      </w:pPr>
      <w:r>
        <w:t xml:space="preserve">      Цели реализации Программы</w:t>
      </w:r>
      <w:r>
        <w:rPr>
          <w:b/>
        </w:rPr>
        <w:t xml:space="preserve">: </w:t>
      </w:r>
      <w:r>
        <w:t xml:space="preserve">обеспечение полноценного, разностороннего развития личности каждого ребенка; формирование у него базового доверия к миру и универсальных, в том числе творческих, способностей до уровня, соответствующего возрастной специфике и требованиям современного общества; сохдание равных условий для развития детей, их социализации и индивидуализации. </w:t>
      </w:r>
    </w:p>
    <w:p w14:paraId="3D6B560F" w14:textId="77777777" w:rsidR="003A1DEA" w:rsidRDefault="003A1DEA" w:rsidP="003A1DEA">
      <w:pPr>
        <w:pStyle w:val="a3"/>
        <w:tabs>
          <w:tab w:val="left" w:pos="851"/>
        </w:tabs>
        <w:jc w:val="both"/>
        <w:rPr>
          <w:bCs/>
        </w:rPr>
      </w:pPr>
      <w:r>
        <w:rPr>
          <w:bCs/>
        </w:rPr>
        <w:t>Приоритетные задачи реализации Программы:</w:t>
      </w:r>
    </w:p>
    <w:p w14:paraId="59D14142" w14:textId="77777777" w:rsidR="003A1DEA" w:rsidRDefault="003A1DEA" w:rsidP="003A1DEA">
      <w:pPr>
        <w:pStyle w:val="a3"/>
        <w:tabs>
          <w:tab w:val="left" w:pos="851"/>
        </w:tabs>
        <w:jc w:val="both"/>
        <w:rPr>
          <w:bCs/>
        </w:rPr>
      </w:pPr>
      <w:r>
        <w:rPr>
          <w:bCs/>
        </w:rPr>
        <w:t>● охрана и укрепление физического и психического здоровья детей, в том числе их эмоционального благополучия;</w:t>
      </w:r>
    </w:p>
    <w:p w14:paraId="4BC16993" w14:textId="77777777" w:rsidR="003A1DEA" w:rsidRDefault="003A1DEA" w:rsidP="003A1DEA">
      <w:pPr>
        <w:pStyle w:val="a3"/>
        <w:tabs>
          <w:tab w:val="left" w:pos="851"/>
        </w:tabs>
        <w:jc w:val="both"/>
        <w:rPr>
          <w:bCs/>
        </w:rPr>
      </w:pPr>
      <w:r>
        <w:rPr>
          <w:bCs/>
        </w:rPr>
        <w:t>● обеспечение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здоровья);</w:t>
      </w:r>
    </w:p>
    <w:p w14:paraId="55FC1C1F" w14:textId="77777777" w:rsidR="003A1DEA" w:rsidRDefault="003A1DEA" w:rsidP="003A1DEA">
      <w:pPr>
        <w:pStyle w:val="a3"/>
        <w:tabs>
          <w:tab w:val="left" w:pos="851"/>
        </w:tabs>
        <w:jc w:val="both"/>
        <w:rPr>
          <w:bCs/>
        </w:rPr>
      </w:pPr>
      <w:r>
        <w:rPr>
          <w:bCs/>
        </w:rPr>
        <w:t>● обеспечение преемственности основных образовательных программ дошкольного и начального общего образования;</w:t>
      </w:r>
    </w:p>
    <w:p w14:paraId="43CFA46F" w14:textId="77777777" w:rsidR="003A1DEA" w:rsidRDefault="003A1DEA" w:rsidP="003A1DEA">
      <w:pPr>
        <w:pStyle w:val="a3"/>
        <w:tabs>
          <w:tab w:val="left" w:pos="851"/>
        </w:tabs>
        <w:jc w:val="both"/>
        <w:rPr>
          <w:bCs/>
        </w:rPr>
      </w:pPr>
      <w:r>
        <w:rPr>
          <w:bCs/>
        </w:rPr>
        <w:t xml:space="preserve">●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</w:t>
      </w:r>
      <w:r>
        <w:rPr>
          <w:bCs/>
        </w:rPr>
        <w:lastRenderedPageBreak/>
        <w:t>потенциала каждого ребёнка как субъекта отношений с самим собой, другими детьми, взрослыми и миром;</w:t>
      </w:r>
    </w:p>
    <w:p w14:paraId="0FE401A1" w14:textId="77777777" w:rsidR="003A1DEA" w:rsidRDefault="003A1DEA" w:rsidP="003A1DEA">
      <w:pPr>
        <w:pStyle w:val="a3"/>
        <w:tabs>
          <w:tab w:val="left" w:pos="851"/>
        </w:tabs>
        <w:jc w:val="both"/>
        <w:rPr>
          <w:bCs/>
        </w:rPr>
      </w:pPr>
      <w:r>
        <w:rPr>
          <w:bCs/>
        </w:rPr>
        <w:t>●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14:paraId="391F4605" w14:textId="77777777" w:rsidR="003A1DEA" w:rsidRDefault="003A1DEA" w:rsidP="003A1DEA">
      <w:pPr>
        <w:pStyle w:val="a3"/>
        <w:tabs>
          <w:tab w:val="left" w:pos="851"/>
        </w:tabs>
        <w:jc w:val="both"/>
        <w:rPr>
          <w:bCs/>
        </w:rPr>
      </w:pPr>
      <w:r>
        <w:rPr>
          <w:bCs/>
        </w:rPr>
        <w:t>● формирование общей культуры личности воспитанников,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учебной деятельности;</w:t>
      </w:r>
    </w:p>
    <w:p w14:paraId="7FCE010F" w14:textId="77777777" w:rsidR="003A1DEA" w:rsidRDefault="003A1DEA" w:rsidP="003A1DEA">
      <w:pPr>
        <w:pStyle w:val="a3"/>
        <w:tabs>
          <w:tab w:val="left" w:pos="851"/>
        </w:tabs>
        <w:jc w:val="both"/>
        <w:rPr>
          <w:bCs/>
        </w:rPr>
      </w:pPr>
      <w:r>
        <w:rPr>
          <w:bCs/>
        </w:rPr>
        <w:t xml:space="preserve">  ●обеспечение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детей;</w:t>
      </w:r>
    </w:p>
    <w:p w14:paraId="1D0B9516" w14:textId="77777777" w:rsidR="003A1DEA" w:rsidRDefault="003A1DEA" w:rsidP="003A1DEA">
      <w:pPr>
        <w:pStyle w:val="a3"/>
        <w:tabs>
          <w:tab w:val="left" w:pos="851"/>
        </w:tabs>
        <w:jc w:val="both"/>
        <w:rPr>
          <w:bCs/>
        </w:rPr>
      </w:pPr>
      <w:r>
        <w:rPr>
          <w:bCs/>
        </w:rPr>
        <w:t xml:space="preserve">         Часть Программы, формируемая участниками образовательных отношений:</w:t>
      </w:r>
    </w:p>
    <w:p w14:paraId="6063318D" w14:textId="77777777" w:rsidR="003A1DEA" w:rsidRDefault="003A1DEA" w:rsidP="003A1DEA">
      <w:pPr>
        <w:pStyle w:val="a3"/>
        <w:tabs>
          <w:tab w:val="left" w:pos="851"/>
        </w:tabs>
        <w:jc w:val="both"/>
        <w:rPr>
          <w:bCs/>
        </w:rPr>
      </w:pPr>
      <w:r>
        <w:rPr>
          <w:bCs/>
        </w:rPr>
        <w:t xml:space="preserve">          ● создание благоприятных условий для освоения татарского языка и сохранения государственных языков Республики Татарстан, развития межэтнической культуры, коммуникативных способностей каждого воспитанника как субъекта взаимоотношений с представителями других национальностей;</w:t>
      </w:r>
    </w:p>
    <w:p w14:paraId="5870CFC7" w14:textId="77777777" w:rsidR="003A1DEA" w:rsidRDefault="003A1DEA" w:rsidP="003A1DEA">
      <w:pPr>
        <w:pStyle w:val="a3"/>
        <w:tabs>
          <w:tab w:val="left" w:pos="851"/>
        </w:tabs>
        <w:jc w:val="both"/>
        <w:rPr>
          <w:bCs/>
        </w:rPr>
      </w:pPr>
      <w:r>
        <w:rPr>
          <w:bCs/>
        </w:rPr>
        <w:t xml:space="preserve">           ● объединение обучения и воспитания в целостный образовательный процесс на основе духовно-нравственных и культурных ценностей татарского и русского народов.</w:t>
      </w:r>
    </w:p>
    <w:p w14:paraId="7ADFF229" w14:textId="77777777" w:rsidR="003A1DEA" w:rsidRDefault="003A1DEA" w:rsidP="003A1DEA">
      <w:pPr>
        <w:pStyle w:val="a3"/>
        <w:tabs>
          <w:tab w:val="left" w:pos="851"/>
        </w:tabs>
        <w:jc w:val="both"/>
        <w:rPr>
          <w:bCs/>
        </w:rPr>
      </w:pPr>
      <w:r>
        <w:rPr>
          <w:bCs/>
        </w:rPr>
        <w:t xml:space="preserve">          ●формирование социокультурной среды, соответствующей возрастным и индивидуальным особенностям детей, с учетом национальных особенностей региона;</w:t>
      </w:r>
    </w:p>
    <w:p w14:paraId="7C5A0C2C" w14:textId="77777777" w:rsidR="003A1DEA" w:rsidRDefault="003A1DEA" w:rsidP="003A1DEA">
      <w:pPr>
        <w:pStyle w:val="a3"/>
        <w:tabs>
          <w:tab w:val="left" w:pos="851"/>
        </w:tabs>
        <w:jc w:val="both"/>
        <w:rPr>
          <w:bCs/>
        </w:rPr>
      </w:pPr>
      <w:r>
        <w:rPr>
          <w:bCs/>
        </w:rPr>
        <w:t xml:space="preserve">         ● формирование навыка разговорной английской речи;</w:t>
      </w:r>
    </w:p>
    <w:p w14:paraId="2591E8CD" w14:textId="77777777" w:rsidR="003A1DEA" w:rsidRDefault="003A1DEA" w:rsidP="003A1DEA">
      <w:pPr>
        <w:pStyle w:val="a3"/>
        <w:tabs>
          <w:tab w:val="left" w:pos="851"/>
        </w:tabs>
        <w:jc w:val="both"/>
        <w:rPr>
          <w:bCs/>
        </w:rPr>
      </w:pPr>
      <w:r>
        <w:rPr>
          <w:bCs/>
        </w:rPr>
        <w:t xml:space="preserve">         ●</w:t>
      </w:r>
      <w:proofErr w:type="gramStart"/>
      <w:r>
        <w:rPr>
          <w:bCs/>
        </w:rPr>
        <w:t>укрепление  здоровья</w:t>
      </w:r>
      <w:proofErr w:type="gramEnd"/>
      <w:r>
        <w:rPr>
          <w:bCs/>
        </w:rPr>
        <w:t xml:space="preserve"> детей через обучение плаванию.</w:t>
      </w:r>
    </w:p>
    <w:p w14:paraId="699CBAD7" w14:textId="77777777" w:rsidR="003A1DEA" w:rsidRDefault="003A1DEA" w:rsidP="003A1DEA">
      <w:pPr>
        <w:pStyle w:val="a3"/>
        <w:tabs>
          <w:tab w:val="left" w:pos="851"/>
        </w:tabs>
        <w:jc w:val="both"/>
        <w:rPr>
          <w:bCs/>
        </w:rPr>
      </w:pPr>
      <w:r>
        <w:rPr>
          <w:bCs/>
        </w:rPr>
        <w:t xml:space="preserve">         ●укрепление психического здоровья </w:t>
      </w:r>
      <w:proofErr w:type="gramStart"/>
      <w:r>
        <w:rPr>
          <w:bCs/>
        </w:rPr>
        <w:t>детей,  их</w:t>
      </w:r>
      <w:proofErr w:type="gramEnd"/>
      <w:r>
        <w:rPr>
          <w:bCs/>
        </w:rPr>
        <w:t xml:space="preserve"> эмоционального благополучия</w:t>
      </w:r>
    </w:p>
    <w:p w14:paraId="3CB8B70D" w14:textId="77777777" w:rsidR="003A1DEA" w:rsidRDefault="003A1DEA" w:rsidP="003A1DEA">
      <w:pPr>
        <w:pStyle w:val="a3"/>
        <w:tabs>
          <w:tab w:val="left" w:pos="851"/>
        </w:tabs>
        <w:contextualSpacing/>
        <w:jc w:val="both"/>
      </w:pPr>
      <w:r>
        <w:rPr>
          <w:bCs/>
        </w:rPr>
        <w:t xml:space="preserve">    </w:t>
      </w:r>
    </w:p>
    <w:p w14:paraId="15534B9C" w14:textId="77777777" w:rsidR="003A1DEA" w:rsidRDefault="003A1DEA" w:rsidP="003A1DEA">
      <w:pPr>
        <w:ind w:firstLine="740"/>
        <w:jc w:val="center"/>
        <w:rPr>
          <w:b/>
          <w:color w:val="000000"/>
          <w:lang w:bidi="ru-RU"/>
        </w:rPr>
      </w:pPr>
      <w:r>
        <w:rPr>
          <w:b/>
          <w:color w:val="000000"/>
          <w:lang w:bidi="ru-RU"/>
        </w:rPr>
        <w:t>Содержание взаимодействия педагогического коллектива с семьми</w:t>
      </w:r>
    </w:p>
    <w:p w14:paraId="37886A00" w14:textId="77777777" w:rsidR="003A1DEA" w:rsidRDefault="003A1DEA" w:rsidP="003A1DEA">
      <w:pPr>
        <w:ind w:firstLine="740"/>
        <w:jc w:val="center"/>
        <w:rPr>
          <w:b/>
          <w:color w:val="000000"/>
          <w:lang w:bidi="ru-RU"/>
        </w:rPr>
      </w:pPr>
      <w:r>
        <w:rPr>
          <w:b/>
          <w:color w:val="000000"/>
          <w:lang w:bidi="ru-RU"/>
        </w:rPr>
        <w:t>воспитанников</w:t>
      </w:r>
    </w:p>
    <w:p w14:paraId="07576309" w14:textId="77777777" w:rsidR="003A1DEA" w:rsidRDefault="003A1DEA" w:rsidP="003A1DEA">
      <w:pPr>
        <w:ind w:firstLine="740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>Педагогический коллектив реализует задачи психолого-педагогической поддержки семей на основе доверия, диалога, миролюбивого партнерства, уважения систем ценностей и взглядов родителей, признания огромного значения кровного родства в жизни своих воспи</w:t>
      </w:r>
      <w:r>
        <w:rPr>
          <w:color w:val="000000"/>
          <w:lang w:bidi="ru-RU"/>
        </w:rPr>
        <w:softHyphen/>
        <w:t>танников. С этой целью педагоги учитывают в общении с родителями демографические, экономические, экологические, этнокультурные и прочие условия жизни семей воспитанни</w:t>
      </w:r>
      <w:r>
        <w:rPr>
          <w:color w:val="000000"/>
          <w:lang w:bidi="ru-RU"/>
        </w:rPr>
        <w:softHyphen/>
        <w:t>ков; анализируют данные о составе семей, их экономической разнородности, традиции се</w:t>
      </w:r>
      <w:r>
        <w:rPr>
          <w:color w:val="000000"/>
          <w:lang w:bidi="ru-RU"/>
        </w:rPr>
        <w:softHyphen/>
        <w:t>мейных отношений, учитывают социальную ситуацию в целом, в условиях которой разви</w:t>
      </w:r>
      <w:r>
        <w:rPr>
          <w:color w:val="000000"/>
          <w:lang w:bidi="ru-RU"/>
        </w:rPr>
        <w:softHyphen/>
        <w:t>ваются дети и формируются их ценности.</w:t>
      </w:r>
    </w:p>
    <w:p w14:paraId="3E7F0C5D" w14:textId="77777777" w:rsidR="003A1DEA" w:rsidRDefault="003A1DEA" w:rsidP="003A1DEA">
      <w:pPr>
        <w:widowControl w:val="0"/>
        <w:ind w:firstLine="760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>С целью созидания партнерских отношений и укрепления доверия с семьями воспи</w:t>
      </w:r>
      <w:r>
        <w:rPr>
          <w:color w:val="000000"/>
          <w:lang w:bidi="ru-RU"/>
        </w:rPr>
        <w:softHyphen/>
        <w:t xml:space="preserve">танников </w:t>
      </w:r>
    </w:p>
    <w:p w14:paraId="2B0A1930" w14:textId="77777777" w:rsidR="003A1DEA" w:rsidRDefault="003A1DEA" w:rsidP="003A1DEA">
      <w:pPr>
        <w:widowControl w:val="0"/>
        <w:ind w:firstLine="760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>-педагоги используют язык открытой коммуникации (активное слушание, безоце</w:t>
      </w:r>
      <w:r>
        <w:rPr>
          <w:color w:val="000000"/>
          <w:lang w:bidi="ru-RU"/>
        </w:rPr>
        <w:softHyphen/>
        <w:t>ночные высказывания, уместный комплимент, улыбка и т.п.).</w:t>
      </w:r>
    </w:p>
    <w:p w14:paraId="3D751244" w14:textId="77777777" w:rsidR="003A1DEA" w:rsidRDefault="003A1DEA" w:rsidP="003A1DEA">
      <w:pPr>
        <w:widowControl w:val="0"/>
        <w:ind w:firstLine="760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>-педагоги предоставляют родителям возможность быть в полной мере информирован</w:t>
      </w:r>
      <w:r>
        <w:rPr>
          <w:color w:val="000000"/>
          <w:lang w:bidi="ru-RU"/>
        </w:rPr>
        <w:softHyphen/>
        <w:t xml:space="preserve">ными о жизни и деятельности ребенка в детском саду, успешности его развития. </w:t>
      </w:r>
    </w:p>
    <w:p w14:paraId="4F4A8DA6" w14:textId="77777777" w:rsidR="003A1DEA" w:rsidRDefault="003A1DEA" w:rsidP="003A1DEA">
      <w:pPr>
        <w:widowControl w:val="0"/>
        <w:ind w:firstLine="760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>-педагоги создают условия для соавторства родителей и детей в проектной деятельно</w:t>
      </w:r>
      <w:r>
        <w:rPr>
          <w:color w:val="000000"/>
          <w:lang w:bidi="ru-RU"/>
        </w:rPr>
        <w:softHyphen/>
        <w:t>сти, для обогащения опыта игрового партнерства в спортивном празднике, детско</w:t>
      </w:r>
      <w:r>
        <w:rPr>
          <w:color w:val="000000"/>
          <w:lang w:bidi="ru-RU"/>
        </w:rPr>
        <w:softHyphen/>
        <w:t>родительском досуге, в интеллектуальной викторине, самодеятельной игре, соучастия в эко</w:t>
      </w:r>
      <w:r>
        <w:rPr>
          <w:color w:val="000000"/>
          <w:lang w:bidi="ru-RU"/>
        </w:rPr>
        <w:softHyphen/>
        <w:t xml:space="preserve">логической или гражданско-патриотической акции и т.п. </w:t>
      </w:r>
    </w:p>
    <w:p w14:paraId="7A28F610" w14:textId="77777777" w:rsidR="003A1DEA" w:rsidRDefault="003A1DEA" w:rsidP="003A1DEA">
      <w:pPr>
        <w:widowControl w:val="0"/>
        <w:ind w:firstLine="760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 xml:space="preserve">-педагоги вместе с психологом оказывают поддержку родителям в период адаптации детей к новой среде </w:t>
      </w:r>
    </w:p>
    <w:p w14:paraId="1074BF13" w14:textId="77777777" w:rsidR="003A1DEA" w:rsidRDefault="003A1DEA" w:rsidP="003A1DEA">
      <w:pPr>
        <w:widowControl w:val="0"/>
        <w:ind w:firstLine="760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>-педагогический коллектив осуществляет профилактику и предупреждение эмоцио</w:t>
      </w:r>
      <w:r>
        <w:rPr>
          <w:color w:val="000000"/>
          <w:lang w:bidi="ru-RU"/>
        </w:rPr>
        <w:softHyphen/>
        <w:t xml:space="preserve">нального неблагополучия детей в семье </w:t>
      </w:r>
    </w:p>
    <w:p w14:paraId="561981A6" w14:textId="69D2E7BC" w:rsidR="008F4129" w:rsidRDefault="003A1DEA" w:rsidP="003A1DEA">
      <w:r>
        <w:rPr>
          <w:color w:val="000000"/>
          <w:lang w:bidi="ru-RU"/>
        </w:rPr>
        <w:t>-педагоги знакомят родителей (законных представителей) с образовательной програм</w:t>
      </w:r>
      <w:r>
        <w:rPr>
          <w:color w:val="000000"/>
          <w:lang w:bidi="ru-RU"/>
        </w:rPr>
        <w:softHyphen/>
        <w:t>мой, по которой воспитывают и обучают детей в образовательной организац</w:t>
      </w:r>
      <w:r>
        <w:rPr>
          <w:color w:val="000000"/>
          <w:lang w:val="tt-RU" w:bidi="ru-RU"/>
        </w:rPr>
        <w:t>ии</w:t>
      </w:r>
    </w:p>
    <w:sectPr w:rsidR="008F41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129"/>
    <w:rsid w:val="003A1DEA"/>
    <w:rsid w:val="008F4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6EFD67"/>
  <w15:chartTrackingRefBased/>
  <w15:docId w15:val="{14377A68-2AE4-421F-B3C1-EEDE113A8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1D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A1DEA"/>
  </w:style>
  <w:style w:type="paragraph" w:styleId="a4">
    <w:name w:val="List Paragraph"/>
    <w:basedOn w:val="a"/>
    <w:uiPriority w:val="34"/>
    <w:qFormat/>
    <w:rsid w:val="003A1DEA"/>
    <w:pPr>
      <w:widowControl w:val="0"/>
      <w:suppressAutoHyphens/>
      <w:autoSpaceDN w:val="0"/>
      <w:ind w:left="720"/>
      <w:contextualSpacing/>
    </w:pPr>
    <w:rPr>
      <w:rFonts w:eastAsia="Calibri" w:cs="Tahoma"/>
      <w:kern w:val="3"/>
    </w:rPr>
  </w:style>
  <w:style w:type="character" w:customStyle="1" w:styleId="New">
    <w:name w:val="Обычный New Знак"/>
    <w:link w:val="New0"/>
    <w:semiHidden/>
    <w:locked/>
    <w:rsid w:val="003A1DEA"/>
    <w:rPr>
      <w:rFonts w:ascii="Times New Roman" w:eastAsia="SimSun" w:hAnsi="Times New Roman" w:cs="Times New Roman"/>
      <w:bCs/>
      <w:color w:val="000000"/>
      <w:sz w:val="24"/>
      <w:szCs w:val="24"/>
    </w:rPr>
  </w:style>
  <w:style w:type="paragraph" w:customStyle="1" w:styleId="New0">
    <w:name w:val="Обычный New"/>
    <w:basedOn w:val="a"/>
    <w:link w:val="New"/>
    <w:autoRedefine/>
    <w:semiHidden/>
    <w:qFormat/>
    <w:rsid w:val="003A1DEA"/>
    <w:pPr>
      <w:tabs>
        <w:tab w:val="left" w:pos="567"/>
        <w:tab w:val="left" w:pos="709"/>
      </w:tabs>
      <w:autoSpaceDE w:val="0"/>
      <w:autoSpaceDN w:val="0"/>
      <w:adjustRightInd w:val="0"/>
      <w:ind w:firstLine="567"/>
      <w:contextualSpacing/>
      <w:jc w:val="both"/>
    </w:pPr>
    <w:rPr>
      <w:rFonts w:eastAsia="SimSun"/>
      <w:bCs/>
      <w:color w:val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662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4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1010</Words>
  <Characters>5763</Characters>
  <Application>Microsoft Office Word</Application>
  <DocSecurity>0</DocSecurity>
  <Lines>48</Lines>
  <Paragraphs>13</Paragraphs>
  <ScaleCrop>false</ScaleCrop>
  <Company/>
  <LinksUpToDate>false</LinksUpToDate>
  <CharactersWithSpaces>6760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detsad_99@mail.ru</dc:creator>
  <cp:keywords/>
  <dc:description/>
  <cp:lastModifiedBy>detsad_99@mail.ru</cp:lastModifiedBy>
  <cp:revision>2</cp:revision>
  <dcterms:created xsi:type="dcterms:W3CDTF">2022-11-11T07:58:00Z</dcterms:created>
  <dcterms:modified xsi:type="dcterms:W3CDTF">2022-11-11T08:02:00Z</dcterms:modified>
</cp:coreProperties>
</file>